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437" w:rsidRPr="005F5AAB" w:rsidRDefault="00BF5437" w:rsidP="00BF5437">
      <w:pPr>
        <w:pStyle w:val="Heading9"/>
        <w:jc w:val="center"/>
        <w:rPr>
          <w:rFonts w:ascii="Simplified Arabic" w:hAnsi="Simplified Arabic"/>
          <w:sz w:val="28"/>
          <w:szCs w:val="28"/>
          <w:rtl/>
          <w:lang w:bidi="ar-IQ"/>
        </w:rPr>
      </w:pPr>
      <w:r w:rsidRPr="005F5AAB">
        <w:rPr>
          <w:rFonts w:ascii="Simplified Arabic" w:hAnsi="Simplified Arabic"/>
          <w:sz w:val="28"/>
          <w:szCs w:val="28"/>
          <w:rtl/>
          <w:lang w:bidi="ar-IQ"/>
        </w:rPr>
        <w:t xml:space="preserve">البيانات الوصفية للقطاع العام                                                            </w:t>
      </w:r>
    </w:p>
    <w:p w:rsidR="00BF5437" w:rsidRPr="005F5AAB" w:rsidRDefault="00BF5437" w:rsidP="00BF5437">
      <w:pPr>
        <w:pStyle w:val="ListParagraph"/>
        <w:numPr>
          <w:ilvl w:val="0"/>
          <w:numId w:val="4"/>
        </w:numPr>
        <w:spacing w:after="200" w:line="276" w:lineRule="auto"/>
        <w:rPr>
          <w:rFonts w:ascii="Simplified Arabic" w:hAnsi="Simplified Arabic" w:cs="Simplified Arabic" w:hint="cs"/>
          <w:sz w:val="28"/>
          <w:szCs w:val="28"/>
          <w:rtl/>
          <w:lang w:bidi="ar-IQ"/>
        </w:rPr>
      </w:pPr>
      <w:r>
        <w:rPr>
          <w:rFonts w:ascii="Simplified Arabic" w:hAnsi="Simplified Arabic" w:cs="Simplified Arabic" w:hint="cs"/>
          <w:b/>
          <w:bCs/>
          <w:sz w:val="28"/>
          <w:szCs w:val="28"/>
          <w:rtl/>
          <w:lang w:bidi="ar-IQ"/>
        </w:rPr>
        <w:t>مصدر البيانات</w:t>
      </w:r>
    </w:p>
    <w:p w:rsidR="00BF5437" w:rsidRPr="005F5AAB" w:rsidRDefault="00BF5437" w:rsidP="00BF5437">
      <w:pPr>
        <w:pStyle w:val="ListParagraph"/>
        <w:spacing w:after="200" w:line="276" w:lineRule="auto"/>
        <w:ind w:left="630"/>
        <w:rPr>
          <w:rFonts w:ascii="Simplified Arabic" w:hAnsi="Simplified Arabic" w:cs="Simplified Arabic"/>
          <w:rtl/>
          <w:lang w:bidi="ar-IQ"/>
        </w:rPr>
      </w:pPr>
      <w:r w:rsidRPr="005F5AAB">
        <w:rPr>
          <w:rFonts w:ascii="Simplified Arabic" w:hAnsi="Simplified Arabic" w:cs="Simplified Arabic"/>
          <w:sz w:val="24"/>
          <w:szCs w:val="24"/>
          <w:rtl/>
          <w:lang w:bidi="ar-IQ"/>
        </w:rPr>
        <w:t>نفذ الجهاز المركزي للاحصاء احصاءات مشاريع الابنية والانشاءات في القطاع الحكومي لاول مرة سنة 1960 واستمر على القيام به خلال السنوات 1961-1968 ويشتمل على جميع ماانشاته المؤسسات الحكومية الرسمية وشبه الرسمية ( عدا وزارة الدفاع ) من مشاريع انشائية وابنية . الاانه منذ بداية سنة 1969 تم اعداد النشرة  التفصيلية التي تتضمن معلومات احصائية وافية عن كل صنف من هذا القطاع بصورة منفصلة وذلك لمعرفة التخصيصات والمصاريف في كل نوع من القطاع الانشائي الحكومي وقد اعدت استمارة فصلية استمر تحسينها خلال السنوات الماضية لغرض جمع المعلومات عن هذه المشاريع بواسطة منتسبي الجهاز في كافة المحافظات وذلك بتنفيذ زيارة  الى المؤسسات او المتعهدين القائمين بانشائها لغرض تعدادها والحصول على المعلومات المطلوبة منهم وتدوينها على الاستمارات المعدة لهذا الغرض وبعد سنة 2003 تم تعديل الاستمارة واضافة المواد الانشائية التي تواكب التطور في مجال انتاج المواد الانشائية في الوقت الحاضر وتعديل برامج الحاسبة لغرض اعداد المؤشرات الاحصائية المهمة عن نشاط البناء والتشييد .</w:t>
      </w:r>
    </w:p>
    <w:p w:rsidR="00BF5437" w:rsidRPr="005F5AAB" w:rsidRDefault="00BF5437" w:rsidP="00BF5437">
      <w:pPr>
        <w:pStyle w:val="Heading9"/>
        <w:jc w:val="left"/>
        <w:rPr>
          <w:rFonts w:ascii="Simplified Arabic" w:hAnsi="Simplified Arabic"/>
          <w:b w:val="0"/>
          <w:bCs w:val="0"/>
          <w:sz w:val="28"/>
          <w:szCs w:val="28"/>
          <w:rtl/>
        </w:rPr>
      </w:pPr>
      <w:r w:rsidRPr="005F5AAB">
        <w:rPr>
          <w:rFonts w:ascii="Simplified Arabic" w:hAnsi="Simplified Arabic"/>
          <w:sz w:val="20"/>
          <w:rtl/>
        </w:rPr>
        <w:t xml:space="preserve">-  </w:t>
      </w:r>
      <w:r w:rsidRPr="005F5AAB">
        <w:rPr>
          <w:rFonts w:ascii="Simplified Arabic" w:hAnsi="Simplified Arabic"/>
          <w:b w:val="0"/>
          <w:bCs w:val="0"/>
          <w:sz w:val="28"/>
          <w:szCs w:val="28"/>
          <w:rtl/>
        </w:rPr>
        <w:t xml:space="preserve">هدف التقرير </w:t>
      </w:r>
    </w:p>
    <w:p w:rsidR="00BF5437" w:rsidRPr="005F5AAB" w:rsidRDefault="00BF5437" w:rsidP="00BF5437">
      <w:pPr>
        <w:pStyle w:val="Heading9"/>
        <w:jc w:val="left"/>
        <w:rPr>
          <w:rFonts w:ascii="Simplified Arabic" w:hAnsi="Simplified Arabic"/>
          <w:bCs w:val="0"/>
          <w:sz w:val="24"/>
          <w:szCs w:val="24"/>
          <w:rtl/>
        </w:rPr>
      </w:pPr>
      <w:r w:rsidRPr="005F5AAB">
        <w:rPr>
          <w:rFonts w:ascii="Simplified Arabic" w:hAnsi="Simplified Arabic"/>
          <w:b w:val="0"/>
          <w:bCs w:val="0"/>
          <w:sz w:val="28"/>
          <w:szCs w:val="28"/>
          <w:rtl/>
        </w:rPr>
        <w:t xml:space="preserve"> </w:t>
      </w:r>
      <w:r w:rsidRPr="005F5AAB">
        <w:rPr>
          <w:rFonts w:ascii="Simplified Arabic" w:hAnsi="Simplified Arabic"/>
          <w:bCs w:val="0"/>
          <w:sz w:val="24"/>
          <w:szCs w:val="24"/>
          <w:rtl/>
        </w:rPr>
        <w:t xml:space="preserve">    </w:t>
      </w:r>
      <w:r w:rsidRPr="005F5AAB">
        <w:rPr>
          <w:rFonts w:ascii="Simplified Arabic" w:hAnsi="Simplified Arabic"/>
          <w:b w:val="0"/>
          <w:sz w:val="24"/>
          <w:szCs w:val="24"/>
          <w:rtl/>
        </w:rPr>
        <w:t xml:space="preserve">  </w:t>
      </w:r>
      <w:r w:rsidRPr="005F5AAB">
        <w:rPr>
          <w:rFonts w:ascii="Simplified Arabic" w:hAnsi="Simplified Arabic"/>
          <w:bCs w:val="0"/>
          <w:sz w:val="24"/>
          <w:szCs w:val="24"/>
          <w:rtl/>
        </w:rPr>
        <w:t>يهدف التقرير الى اعداد المؤشرات الاحصائية عن  نشاط البناء والتشييد في القطاع العام حسب المحافظات للمشاريع المنفذة خلال سنة الاحصاء (المنجزة وغير المنجزة ) من حيث عائدية المشاريع والكلفة الكلية وعدد العاملين واجورهم والمزايا المدفوعة لهم وقيمة وكمية المواد الانشائية المستخدمة في تنفيذ المشاريع لتكوين قاعدة بيانات مفيدة للمخططين والباحثين  والحسابات القومية ,</w:t>
      </w:r>
    </w:p>
    <w:p w:rsidR="00BF5437" w:rsidRPr="005F5AAB" w:rsidRDefault="00BF5437" w:rsidP="00BF5437">
      <w:pPr>
        <w:rPr>
          <w:rFonts w:ascii="Simplified Arabic" w:hAnsi="Simplified Arabic" w:cs="Simplified Arabic"/>
          <w:b/>
          <w:sz w:val="24"/>
          <w:szCs w:val="24"/>
          <w:rtl/>
        </w:rPr>
      </w:pPr>
    </w:p>
    <w:p w:rsidR="00BF5437" w:rsidRPr="005F5AAB" w:rsidRDefault="00BF5437" w:rsidP="00BF5437">
      <w:pPr>
        <w:rPr>
          <w:rFonts w:ascii="Simplified Arabic" w:hAnsi="Simplified Arabic" w:cs="Simplified Arabic"/>
          <w:sz w:val="28"/>
          <w:szCs w:val="28"/>
          <w:rtl/>
          <w:lang w:bidi="ar-IQ"/>
        </w:rPr>
      </w:pPr>
      <w:r w:rsidRPr="005F5AAB">
        <w:rPr>
          <w:rFonts w:ascii="Simplified Arabic" w:hAnsi="Simplified Arabic" w:cs="Simplified Arabic" w:hint="cs"/>
          <w:sz w:val="28"/>
          <w:szCs w:val="28"/>
          <w:rtl/>
          <w:lang w:bidi="ar-IQ"/>
        </w:rPr>
        <w:t>2</w:t>
      </w:r>
      <w:r w:rsidRPr="005F5AAB">
        <w:rPr>
          <w:rFonts w:ascii="Simplified Arabic" w:hAnsi="Simplified Arabic" w:cs="Simplified Arabic" w:hint="cs"/>
          <w:b/>
          <w:bCs/>
          <w:sz w:val="28"/>
          <w:szCs w:val="28"/>
          <w:rtl/>
          <w:lang w:bidi="ar-IQ"/>
        </w:rPr>
        <w:t>.</w:t>
      </w:r>
      <w:r w:rsidRPr="005F5AAB">
        <w:rPr>
          <w:rFonts w:ascii="Simplified Arabic" w:hAnsi="Simplified Arabic" w:cs="Simplified Arabic"/>
          <w:b/>
          <w:bCs/>
          <w:sz w:val="28"/>
          <w:szCs w:val="28"/>
          <w:rtl/>
          <w:lang w:bidi="ar-IQ"/>
        </w:rPr>
        <w:t xml:space="preserve"> منهجية العمل</w:t>
      </w:r>
      <w:r w:rsidRPr="005F5AAB">
        <w:rPr>
          <w:rFonts w:ascii="Simplified Arabic" w:hAnsi="Simplified Arabic" w:cs="Simplified Arabic"/>
          <w:sz w:val="28"/>
          <w:szCs w:val="28"/>
          <w:rtl/>
          <w:lang w:bidi="ar-IQ"/>
        </w:rPr>
        <w:t xml:space="preserve"> </w:t>
      </w:r>
    </w:p>
    <w:p w:rsidR="00BF5437" w:rsidRPr="005F5AAB" w:rsidRDefault="00BF5437" w:rsidP="00BF5437">
      <w:p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      تبدأ عملية جمع المعلومات عن المشاريع التي تضمنها الإطار اعتباراً من تاريخ المباشرة الفعلي للمشروع اي بعد انجاز كافة الموافقات الاصولية , ويتم التنسيق بين موظفى الاحصاء فى بغداد والمحافظات مع المقاول او شركة المقاولات فصليا لملىء الاستمارات حسب مراحل تنفيذ المشروع وحسب الموقع الجغرافى ولحين انجاز المشروع ومن ثم ارسالها الى مركز الجهاز عند إستلام الاستمارات يتم تأشيرها في بطاقات الإطار لمتابعة الإنجاز الميداني وترميزها (وضع الرموز التي تخص المشروع لإغراض الحاسبة الإلكترونية) ويتم تدقيقها قبل إرسالها للحاسبة لملاحظة ابرز الأخطاء والنواقص وتصحيحها إما مكتبيا أو باستخدام الهاتف أو إعادة الاستمارة</w:t>
      </w:r>
      <w:r w:rsidRPr="005F5AAB">
        <w:rPr>
          <w:rFonts w:ascii="Simplified Arabic" w:hAnsi="Simplified Arabic" w:cs="Simplified Arabic"/>
          <w:bCs/>
          <w:sz w:val="24"/>
          <w:szCs w:val="24"/>
          <w:rtl/>
        </w:rPr>
        <w:t xml:space="preserve"> </w:t>
      </w:r>
      <w:r w:rsidRPr="005F5AAB">
        <w:rPr>
          <w:rFonts w:ascii="Simplified Arabic" w:hAnsi="Simplified Arabic" w:cs="Simplified Arabic"/>
          <w:b/>
          <w:sz w:val="24"/>
          <w:szCs w:val="24"/>
          <w:rtl/>
        </w:rPr>
        <w:t>للمقاول أو الجهة المنفذة عن طريق مديرية إحصاء المحافظةا لتي يقع فيها المشروع وتجري عملية تدقيق البيانات المدخلة على مرحلتين يتم خلالها</w:t>
      </w:r>
      <w:r w:rsidRPr="005F5AAB">
        <w:rPr>
          <w:rFonts w:ascii="Simplified Arabic" w:hAnsi="Simplified Arabic" w:cs="Simplified Arabic"/>
          <w:bCs/>
          <w:sz w:val="24"/>
          <w:szCs w:val="24"/>
          <w:rtl/>
        </w:rPr>
        <w:t xml:space="preserve"> </w:t>
      </w:r>
      <w:r w:rsidRPr="005F5AAB">
        <w:rPr>
          <w:rFonts w:ascii="Simplified Arabic" w:hAnsi="Simplified Arabic" w:cs="Simplified Arabic"/>
          <w:b/>
          <w:sz w:val="24"/>
          <w:szCs w:val="24"/>
          <w:rtl/>
        </w:rPr>
        <w:t>التدقيق المنطقي للمعلومات وفق برامج تدقيق حدود اسعار المواد الانشائية المستخدمة في البناء وتستمر عملية التصحيحات ومعالجة الاخطاء  إلى أن يتم التأكد من أن جميع البيانات قد أدخلت وصححت بالشكل المطلوب وثم يتم استخراج النتائج النهائية ويتم تبويبها وطباعتها في التقرير السنوي .</w:t>
      </w:r>
    </w:p>
    <w:p w:rsidR="00BF5437" w:rsidRDefault="00BF5437" w:rsidP="00BF5437">
      <w:pPr>
        <w:rPr>
          <w:rFonts w:ascii="Simplified Arabic" w:hAnsi="Simplified Arabic" w:cs="Simplified Arabic" w:hint="cs"/>
          <w:bCs/>
          <w:sz w:val="32"/>
          <w:szCs w:val="32"/>
          <w:rtl/>
        </w:rPr>
      </w:pPr>
    </w:p>
    <w:p w:rsidR="00BF5437" w:rsidRPr="005F5AAB" w:rsidRDefault="00BF5437" w:rsidP="00BF5437">
      <w:pPr>
        <w:rPr>
          <w:rFonts w:ascii="Simplified Arabic" w:hAnsi="Simplified Arabic" w:cs="Simplified Arabic"/>
          <w:bCs/>
          <w:sz w:val="24"/>
          <w:szCs w:val="24"/>
          <w:rtl/>
        </w:rPr>
      </w:pPr>
      <w:r w:rsidRPr="005F5AAB">
        <w:rPr>
          <w:rFonts w:ascii="Simplified Arabic" w:hAnsi="Simplified Arabic" w:cs="Simplified Arabic"/>
          <w:bCs/>
          <w:sz w:val="24"/>
          <w:szCs w:val="24"/>
          <w:rtl/>
        </w:rPr>
        <w:lastRenderedPageBreak/>
        <w:t>- الاطار</w:t>
      </w:r>
    </w:p>
    <w:p w:rsidR="00BF5437" w:rsidRPr="005F5AAB" w:rsidRDefault="00BF5437" w:rsidP="00BF5437">
      <w:p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      يعد إطار مشاريع الأبنية والإنشاءات العائدة للقطاع العام بالاعتماد على احالات مقاولات المشاريع الى المقاولين الصادرة من قبل جميع مؤسسات الدولة سواء كانوا مقاولي مؤسسات حكومية أو قطاع خاص أو مقاولين أجانب أو تنفيذ العمل عن طريق التنفيذ المباشر أو عن طريق اللجان </w:t>
      </w:r>
      <w:r w:rsidRPr="005F5AAB">
        <w:rPr>
          <w:rFonts w:ascii="Simplified Arabic" w:hAnsi="Simplified Arabic" w:cs="Simplified Arabic"/>
          <w:b/>
          <w:sz w:val="24"/>
          <w:szCs w:val="24"/>
        </w:rPr>
        <w:t>…</w:t>
      </w:r>
      <w:r w:rsidRPr="005F5AAB">
        <w:rPr>
          <w:rFonts w:ascii="Simplified Arabic" w:hAnsi="Simplified Arabic" w:cs="Simplified Arabic"/>
          <w:b/>
          <w:sz w:val="24"/>
          <w:szCs w:val="24"/>
          <w:rtl/>
        </w:rPr>
        <w:t>الخ ويعد هذا الإطار على مستوى المحافظة من قبل الجهاز المركزي للإحصاء أو فروعه في المحافظات( باستثناء محافظات اقليم كردستان ) .</w:t>
      </w:r>
    </w:p>
    <w:p w:rsidR="00BF5437" w:rsidRPr="005F5AAB" w:rsidRDefault="00BF5437" w:rsidP="00BF5437">
      <w:pPr>
        <w:pStyle w:val="ListParagraph"/>
        <w:spacing w:after="200" w:line="276" w:lineRule="auto"/>
        <w:ind w:left="630"/>
        <w:rPr>
          <w:rFonts w:ascii="Simplified Arabic" w:hAnsi="Simplified Arabic" w:cs="Simplified Arabic"/>
          <w:sz w:val="24"/>
          <w:szCs w:val="24"/>
          <w:rtl/>
          <w:lang w:bidi="ar-IQ"/>
        </w:rPr>
      </w:pPr>
      <w:r w:rsidRPr="005F5AAB">
        <w:rPr>
          <w:rFonts w:ascii="Simplified Arabic" w:hAnsi="Simplified Arabic" w:cs="Simplified Arabic"/>
          <w:sz w:val="24"/>
          <w:szCs w:val="24"/>
          <w:rtl/>
          <w:lang w:bidi="ar-IQ"/>
        </w:rPr>
        <w:t xml:space="preserve">بعد تنظيم كتاب احالة المقاولة الى شركة المقاولات او المقاول الذي سينفذ المشروع الصادر عن دائرة العقود الحكومية في الوزارات التي حصلت على تخصيصات مالية لتنفيذ المشروع والذي يرسل الى مديريات الاحصاء في المحافظات التي يقع فيها المشروع وبضوءها يتم اعداد اطار متسلسل بالمشاريع التي ستنفذ حسب المحافظة والوزارة ( الجهة المستفيدة ) ومن ثم يقوم منتسبي مديريات الاحصاء في المحافظات بمتابعة تنفيذ هذه المشاريع وملىء الاستمارة الفصلية بالبيانات المطلوبة من المهندس المقيم في موقع المشروع والتابع الى الجهة المستفيدة (الوزارة او المؤسسة ) او من المقاول او شركة المقاولات وهو مصدر البيانات الرئيسي . </w:t>
      </w:r>
    </w:p>
    <w:p w:rsidR="00BF5437" w:rsidRPr="005F5AAB" w:rsidRDefault="00BF5437" w:rsidP="00BF5437">
      <w:pPr>
        <w:rPr>
          <w:rFonts w:ascii="Simplified Arabic" w:hAnsi="Simplified Arabic" w:cs="Simplified Arabic"/>
          <w:bCs/>
          <w:sz w:val="24"/>
          <w:szCs w:val="24"/>
          <w:rtl/>
        </w:rPr>
      </w:pPr>
      <w:r w:rsidRPr="005F5AAB">
        <w:rPr>
          <w:rFonts w:ascii="Simplified Arabic" w:hAnsi="Simplified Arabic" w:cs="Simplified Arabic"/>
          <w:bCs/>
          <w:sz w:val="24"/>
          <w:szCs w:val="24"/>
          <w:rtl/>
        </w:rPr>
        <w:t xml:space="preserve">- الاستمارة </w:t>
      </w:r>
    </w:p>
    <w:p w:rsidR="00BF5437" w:rsidRPr="005F5AAB" w:rsidRDefault="00BF5437" w:rsidP="00BF5437">
      <w:pPr>
        <w:rPr>
          <w:rFonts w:ascii="Simplified Arabic" w:hAnsi="Simplified Arabic" w:cs="Simplified Arabic"/>
          <w:b/>
          <w:sz w:val="24"/>
          <w:szCs w:val="24"/>
          <w:rtl/>
        </w:rPr>
      </w:pPr>
      <w:r w:rsidRPr="005F5AAB">
        <w:rPr>
          <w:rFonts w:ascii="Simplified Arabic" w:hAnsi="Simplified Arabic" w:cs="Simplified Arabic"/>
          <w:b/>
          <w:sz w:val="24"/>
          <w:szCs w:val="24"/>
          <w:rtl/>
        </w:rPr>
        <w:t>يتم جمع البيانات ميدانيا بموجب استمارة فصلية تستحصل بياناتها مباشرة من المقاولين سواء كانوا افرادا او شركات اهلية او حكومية او مختلطة او من قبل اللجان الحكومية المنفذة للمشاريع وحسب فترة العمل للمشروع وتتضمن :</w:t>
      </w:r>
    </w:p>
    <w:p w:rsidR="00BF5437" w:rsidRPr="005F5AAB" w:rsidRDefault="00BF5437" w:rsidP="00BF5437">
      <w:pPr>
        <w:numPr>
          <w:ilvl w:val="0"/>
          <w:numId w:val="2"/>
        </w:numPr>
        <w:rPr>
          <w:rFonts w:ascii="Simplified Arabic" w:hAnsi="Simplified Arabic" w:cs="Simplified Arabic"/>
          <w:b/>
          <w:sz w:val="24"/>
          <w:szCs w:val="24"/>
          <w:rtl/>
        </w:rPr>
      </w:pPr>
      <w:r w:rsidRPr="005F5AAB">
        <w:rPr>
          <w:rFonts w:ascii="Simplified Arabic" w:hAnsi="Simplified Arabic" w:cs="Simplified Arabic"/>
          <w:b/>
          <w:sz w:val="24"/>
          <w:szCs w:val="24"/>
          <w:rtl/>
        </w:rPr>
        <w:t>غلاف الاستمارة حيث يتضمن البيانات التعريفية للمشروع كما مدرجة في كتاب احالة المقاولة الى الجهة المنفذة (المقاول او شركة المقاولات ) .</w:t>
      </w:r>
    </w:p>
    <w:p w:rsidR="00BF5437" w:rsidRPr="005F5AAB" w:rsidRDefault="00BF5437" w:rsidP="00BF5437">
      <w:pPr>
        <w:numPr>
          <w:ilvl w:val="0"/>
          <w:numId w:val="2"/>
        </w:num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جداول الاستمارة وكما يلي :-  </w:t>
      </w:r>
    </w:p>
    <w:p w:rsidR="00BF5437" w:rsidRPr="005F5AAB" w:rsidRDefault="00BF5437" w:rsidP="00BF5437">
      <w:pPr>
        <w:numPr>
          <w:ilvl w:val="0"/>
          <w:numId w:val="3"/>
        </w:num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جدول رقم (1) يتضمن عدد العاملين والاجور المدفوعة لهم كل حسب اختصاصاتهم </w:t>
      </w:r>
    </w:p>
    <w:p w:rsidR="00BF5437" w:rsidRPr="005F5AAB" w:rsidRDefault="00BF5437" w:rsidP="00BF5437">
      <w:pPr>
        <w:numPr>
          <w:ilvl w:val="0"/>
          <w:numId w:val="3"/>
        </w:num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جدول رقم (2) يتضمن قيمة المزايا المدفوعة للعاملين خلال الفصل </w:t>
      </w:r>
    </w:p>
    <w:p w:rsidR="00BF5437" w:rsidRPr="005F5AAB" w:rsidRDefault="00BF5437" w:rsidP="00BF5437">
      <w:pPr>
        <w:numPr>
          <w:ilvl w:val="0"/>
          <w:numId w:val="3"/>
        </w:num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جدول رقم (3) يتضمن المصاريف الاخرى التي تحملها المقاول او الجهة المنفذة </w:t>
      </w:r>
    </w:p>
    <w:p w:rsidR="00BF5437" w:rsidRPr="005F5AAB" w:rsidRDefault="00BF5437" w:rsidP="00BF5437">
      <w:pPr>
        <w:numPr>
          <w:ilvl w:val="0"/>
          <w:numId w:val="3"/>
        </w:num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جدول رقم (4) يتضمن قيمة وكمية المواد الانشائية المستخدمة في بناء المشروع خلال الفصل </w:t>
      </w:r>
    </w:p>
    <w:p w:rsidR="00BF5437" w:rsidRPr="005F5AAB" w:rsidRDefault="00BF5437" w:rsidP="00BF5437">
      <w:pPr>
        <w:numPr>
          <w:ilvl w:val="0"/>
          <w:numId w:val="3"/>
        </w:num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جدول رقم (5) يتضمن كميات الانتاج المنجزة فعلا خلال الفصل </w:t>
      </w:r>
    </w:p>
    <w:p w:rsidR="00BF5437" w:rsidRPr="005F5AAB" w:rsidRDefault="00BF5437" w:rsidP="00BF5437">
      <w:pPr>
        <w:numPr>
          <w:ilvl w:val="0"/>
          <w:numId w:val="3"/>
        </w:num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جدول رقم (6) يتضمن المواصفات النهائية للمشروع ومنها مساحة البناء ومساحة العرصة والمبلغ النهائي وتصنيف المشروع </w:t>
      </w:r>
    </w:p>
    <w:p w:rsidR="00BF5437" w:rsidRPr="005F5AAB" w:rsidRDefault="00BF5437" w:rsidP="00BF5437">
      <w:pPr>
        <w:numPr>
          <w:ilvl w:val="0"/>
          <w:numId w:val="3"/>
        </w:num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جدول رقم (7) يتضمن الكلفة الكلية للمشروع خلال الفصل </w:t>
      </w:r>
    </w:p>
    <w:p w:rsidR="00BF5437" w:rsidRPr="005F5AAB" w:rsidRDefault="00BF5437" w:rsidP="00BF5437">
      <w:pPr>
        <w:rPr>
          <w:rFonts w:ascii="Simplified Arabic" w:hAnsi="Simplified Arabic" w:cs="Simplified Arabic"/>
          <w:b/>
          <w:bCs/>
          <w:sz w:val="24"/>
          <w:szCs w:val="24"/>
          <w:rtl/>
          <w:lang w:bidi="ar-IQ"/>
        </w:rPr>
      </w:pPr>
      <w:r w:rsidRPr="005F5AAB">
        <w:rPr>
          <w:rFonts w:ascii="Simplified Arabic" w:hAnsi="Simplified Arabic" w:cs="Simplified Arabic" w:hint="cs"/>
          <w:b/>
          <w:bCs/>
          <w:sz w:val="24"/>
          <w:szCs w:val="24"/>
          <w:rtl/>
          <w:lang w:bidi="ar-IQ"/>
        </w:rPr>
        <w:t>-</w:t>
      </w:r>
      <w:r w:rsidRPr="005F5AAB">
        <w:rPr>
          <w:rFonts w:ascii="Simplified Arabic" w:hAnsi="Simplified Arabic" w:cs="Simplified Arabic"/>
          <w:b/>
          <w:bCs/>
          <w:sz w:val="24"/>
          <w:szCs w:val="24"/>
          <w:rtl/>
          <w:lang w:bidi="ar-IQ"/>
        </w:rPr>
        <w:t xml:space="preserve"> الشمول :</w:t>
      </w:r>
    </w:p>
    <w:p w:rsidR="00BF5437" w:rsidRPr="005F5AAB" w:rsidRDefault="00BF5437" w:rsidP="00BF5437">
      <w:pPr>
        <w:rPr>
          <w:rFonts w:ascii="Simplified Arabic" w:hAnsi="Simplified Arabic" w:cs="Simplified Arabic"/>
          <w:sz w:val="24"/>
          <w:szCs w:val="24"/>
          <w:rtl/>
          <w:lang w:bidi="ar-IQ"/>
        </w:rPr>
      </w:pPr>
      <w:r w:rsidRPr="005F5AAB">
        <w:rPr>
          <w:rFonts w:ascii="Simplified Arabic" w:hAnsi="Simplified Arabic" w:cs="Simplified Arabic"/>
          <w:sz w:val="24"/>
          <w:szCs w:val="24"/>
          <w:rtl/>
          <w:lang w:bidi="ar-IQ"/>
        </w:rPr>
        <w:t xml:space="preserve">يتم شمول كافة مشاريع الابنية والانشاءات التي تنفذها الوزارات ومؤسسات الدولة والتي تحال الى المقاولين او شركات المقاولين في نشاط البناء والتشييد وتم المباشرة في تنفيذها وهناك خصوصية محددة لفترة العمل الفعلي للمشروع حيث تستمر بعض المشاريع لمدة شهر او قد تزيد من 3سنوات حسب نوع المشروع اذا  كان بناء مشاريع صغيرة او تشييد المنشاءات والجسور  وغيرها . </w:t>
      </w:r>
    </w:p>
    <w:p w:rsidR="00BF5437" w:rsidRPr="005F5AAB" w:rsidRDefault="00BF5437" w:rsidP="00BF5437">
      <w:pPr>
        <w:rPr>
          <w:rFonts w:ascii="Simplified Arabic" w:hAnsi="Simplified Arabic" w:cs="Simplified Arabic"/>
          <w:b/>
          <w:bCs/>
          <w:sz w:val="24"/>
          <w:szCs w:val="24"/>
          <w:rtl/>
          <w:lang w:bidi="ar-IQ"/>
        </w:rPr>
      </w:pPr>
    </w:p>
    <w:p w:rsidR="00BF5437" w:rsidRPr="005F5AAB" w:rsidRDefault="00BF5437" w:rsidP="00BF5437">
      <w:pPr>
        <w:rPr>
          <w:rFonts w:ascii="Simplified Arabic" w:hAnsi="Simplified Arabic" w:cs="Simplified Arabic"/>
          <w:b/>
          <w:bCs/>
          <w:sz w:val="24"/>
          <w:szCs w:val="24"/>
          <w:rtl/>
          <w:lang w:bidi="ar-IQ"/>
        </w:rPr>
      </w:pPr>
      <w:r w:rsidRPr="005F5AAB">
        <w:rPr>
          <w:rFonts w:ascii="Simplified Arabic" w:hAnsi="Simplified Arabic" w:cs="Simplified Arabic"/>
          <w:b/>
          <w:bCs/>
          <w:sz w:val="24"/>
          <w:szCs w:val="24"/>
          <w:rtl/>
          <w:lang w:bidi="ar-IQ"/>
        </w:rPr>
        <w:lastRenderedPageBreak/>
        <w:t xml:space="preserve">- فترة العمل الفعلي : </w:t>
      </w:r>
    </w:p>
    <w:p w:rsidR="00BF5437" w:rsidRPr="005F5AAB" w:rsidRDefault="00BF5437" w:rsidP="00BF5437">
      <w:pPr>
        <w:rPr>
          <w:rFonts w:ascii="Simplified Arabic" w:hAnsi="Simplified Arabic" w:cs="Simplified Arabic"/>
          <w:rtl/>
          <w:lang w:bidi="ar-IQ"/>
        </w:rPr>
      </w:pPr>
      <w:r w:rsidRPr="005F5AAB">
        <w:rPr>
          <w:rFonts w:ascii="Simplified Arabic" w:hAnsi="Simplified Arabic" w:cs="Simplified Arabic"/>
          <w:sz w:val="24"/>
          <w:szCs w:val="24"/>
          <w:rtl/>
          <w:lang w:bidi="ar-IQ"/>
        </w:rPr>
        <w:t xml:space="preserve">الفترة تحدد حسب نوع المشروع وحسب مايحدد في الاحالة او المناقصة المحالة للمقاول او لشركة المقاولات فبعض المشاريع تنفذ خلال شهر او عدة اشهر او خلال سنة او عدة سنوات حسب نوع المشروع وحسب المدة المحددة في الاحال وتحتسب من تاريخ المباشرة بتنفيذ المشروع لحين انجازه وتسليمه الى الجهة المستفيدة ( الوزارة المعنية ) .  </w:t>
      </w:r>
    </w:p>
    <w:p w:rsidR="00BF5437" w:rsidRPr="005F5AAB" w:rsidRDefault="00BF5437" w:rsidP="00BF5437">
      <w:pPr>
        <w:rPr>
          <w:rFonts w:ascii="Simplified Arabic" w:hAnsi="Simplified Arabic" w:cs="Simplified Arabic"/>
          <w:rtl/>
          <w:lang w:bidi="ar-IQ"/>
        </w:rPr>
      </w:pPr>
    </w:p>
    <w:p w:rsidR="00BF5437" w:rsidRPr="005F5AAB" w:rsidRDefault="00BF5437" w:rsidP="00BF5437">
      <w:pPr>
        <w:rPr>
          <w:rFonts w:ascii="Simplified Arabic" w:hAnsi="Simplified Arabic" w:cs="Simplified Arabic"/>
          <w:b/>
          <w:bCs/>
          <w:rtl/>
        </w:rPr>
      </w:pPr>
      <w:r>
        <w:rPr>
          <w:rFonts w:ascii="Simplified Arabic" w:hAnsi="Simplified Arabic" w:cs="Simplified Arabic" w:hint="cs"/>
          <w:b/>
          <w:bCs/>
          <w:sz w:val="28"/>
          <w:szCs w:val="28"/>
          <w:rtl/>
        </w:rPr>
        <w:t>3</w:t>
      </w:r>
      <w:r w:rsidRPr="005F5AAB">
        <w:rPr>
          <w:rFonts w:ascii="Simplified Arabic" w:hAnsi="Simplified Arabic" w:cs="Simplified Arabic"/>
          <w:b/>
          <w:bCs/>
          <w:sz w:val="28"/>
          <w:szCs w:val="28"/>
          <w:rtl/>
        </w:rPr>
        <w:t xml:space="preserve">- المفاهيم والمصطلحات الإحصائية  </w:t>
      </w:r>
    </w:p>
    <w:p w:rsidR="00BF5437" w:rsidRPr="005F5AAB" w:rsidRDefault="00BF5437" w:rsidP="00BF5437">
      <w:pPr>
        <w:rPr>
          <w:rFonts w:ascii="Simplified Arabic" w:hAnsi="Simplified Arabic" w:cs="Simplified Arabic"/>
          <w:sz w:val="24"/>
          <w:szCs w:val="24"/>
          <w:rtl/>
        </w:rPr>
      </w:pPr>
      <w:r w:rsidRPr="005F5AAB">
        <w:rPr>
          <w:rFonts w:ascii="Simplified Arabic" w:hAnsi="Simplified Arabic" w:cs="Simplified Arabic"/>
          <w:b/>
          <w:bCs/>
          <w:sz w:val="24"/>
          <w:szCs w:val="24"/>
          <w:rtl/>
        </w:rPr>
        <w:t>المشروع : -</w:t>
      </w:r>
      <w:r>
        <w:rPr>
          <w:rFonts w:ascii="Simplified Arabic" w:hAnsi="Simplified Arabic" w:cs="Simplified Arabic" w:hint="cs"/>
          <w:b/>
          <w:bCs/>
          <w:sz w:val="24"/>
          <w:szCs w:val="24"/>
          <w:rtl/>
        </w:rPr>
        <w:t xml:space="preserve"> </w:t>
      </w:r>
      <w:r w:rsidRPr="005F5AAB">
        <w:rPr>
          <w:rFonts w:ascii="Simplified Arabic" w:hAnsi="Simplified Arabic" w:cs="Simplified Arabic"/>
          <w:sz w:val="24"/>
          <w:szCs w:val="24"/>
          <w:rtl/>
        </w:rPr>
        <w:t xml:space="preserve">هو كل ما يدرج في جدول الخطة الاستثمارية السنوية ازاء تسلسل او فقرة مستقلة وتحدد له كلفة كلية مستقلة ( ينظم به كتاب احاله ) وتقسم المشاريع الى </w:t>
      </w:r>
    </w:p>
    <w:p w:rsidR="00BF5437" w:rsidRPr="005F5AAB" w:rsidRDefault="00BF5437" w:rsidP="00BF5437">
      <w:pPr>
        <w:rPr>
          <w:rFonts w:ascii="Simplified Arabic" w:hAnsi="Simplified Arabic" w:cs="Simplified Arabic"/>
          <w:b/>
          <w:sz w:val="24"/>
          <w:szCs w:val="24"/>
          <w:rtl/>
        </w:rPr>
      </w:pPr>
      <w:r w:rsidRPr="005F5AAB">
        <w:rPr>
          <w:rFonts w:ascii="Simplified Arabic" w:hAnsi="Simplified Arabic" w:cs="Simplified Arabic"/>
          <w:bCs/>
          <w:sz w:val="24"/>
          <w:szCs w:val="24"/>
          <w:rtl/>
        </w:rPr>
        <w:t xml:space="preserve">1-مشاريع الأبنية :- </w:t>
      </w:r>
      <w:r w:rsidRPr="005F5AAB">
        <w:rPr>
          <w:rFonts w:ascii="Simplified Arabic" w:hAnsi="Simplified Arabic" w:cs="Simplified Arabic"/>
          <w:b/>
          <w:sz w:val="24"/>
          <w:szCs w:val="24"/>
          <w:rtl/>
        </w:rPr>
        <w:t>وتشمل كافة مشاريع الأبنية التي يتم تشييدها من قبل الوزارات والمؤسسات الحكومية كالمباني المدرسية والمستشفيات والمعامل ودور العبادة والمراكز الترفيهية والتدريبية وغيرها من الأبنية خلال السنة .</w:t>
      </w:r>
    </w:p>
    <w:p w:rsidR="00BF5437" w:rsidRPr="005F5AAB" w:rsidRDefault="00BF5437" w:rsidP="00BF5437">
      <w:pPr>
        <w:rPr>
          <w:rFonts w:ascii="Simplified Arabic" w:hAnsi="Simplified Arabic" w:cs="Simplified Arabic"/>
          <w:b/>
          <w:sz w:val="24"/>
          <w:szCs w:val="24"/>
          <w:rtl/>
        </w:rPr>
      </w:pPr>
      <w:r w:rsidRPr="005F5AAB">
        <w:rPr>
          <w:rFonts w:ascii="Simplified Arabic" w:hAnsi="Simplified Arabic" w:cs="Simplified Arabic"/>
          <w:bCs/>
          <w:sz w:val="24"/>
          <w:szCs w:val="24"/>
          <w:rtl/>
        </w:rPr>
        <w:t>2-مشاريع الإنشاءات</w:t>
      </w:r>
      <w:r w:rsidRPr="005F5AAB">
        <w:rPr>
          <w:rFonts w:ascii="Simplified Arabic" w:hAnsi="Simplified Arabic" w:cs="Simplified Arabic"/>
          <w:bCs/>
          <w:sz w:val="32"/>
          <w:szCs w:val="32"/>
          <w:rtl/>
        </w:rPr>
        <w:t xml:space="preserve"> </w:t>
      </w:r>
      <w:r w:rsidRPr="005F5AAB">
        <w:rPr>
          <w:rFonts w:ascii="Simplified Arabic" w:hAnsi="Simplified Arabic" w:cs="Simplified Arabic"/>
          <w:b/>
          <w:sz w:val="24"/>
          <w:szCs w:val="24"/>
          <w:rtl/>
        </w:rPr>
        <w:t>:- وتشمل كافة المشاريع التي تنفذها الوزارات والمؤسسات الحكومية مثل الطرق والجسور والسدود والمشاريع الاستخراجية والصناعية ومشاريع الماء والكهرباء ..وغيرها من المشاريع المنجزة وغير المنجزة خلال السنة.</w:t>
      </w:r>
    </w:p>
    <w:p w:rsidR="00BF5437" w:rsidRPr="005F5AAB" w:rsidRDefault="00BF5437" w:rsidP="00BF5437">
      <w:pPr>
        <w:rPr>
          <w:rFonts w:ascii="Simplified Arabic" w:hAnsi="Simplified Arabic" w:cs="Simplified Arabic"/>
          <w:b/>
          <w:sz w:val="24"/>
          <w:szCs w:val="24"/>
          <w:rtl/>
        </w:rPr>
      </w:pPr>
      <w:r w:rsidRPr="005F5AAB">
        <w:rPr>
          <w:rFonts w:ascii="Simplified Arabic" w:hAnsi="Simplified Arabic" w:cs="Simplified Arabic"/>
          <w:bCs/>
          <w:sz w:val="24"/>
          <w:szCs w:val="24"/>
          <w:rtl/>
        </w:rPr>
        <w:t>المقاولة:-</w:t>
      </w:r>
      <w:r w:rsidRPr="005F5AAB">
        <w:rPr>
          <w:rFonts w:ascii="Simplified Arabic" w:hAnsi="Simplified Arabic" w:cs="Simplified Arabic"/>
          <w:bCs/>
          <w:sz w:val="32"/>
          <w:szCs w:val="32"/>
          <w:rtl/>
        </w:rPr>
        <w:t xml:space="preserve"> </w:t>
      </w:r>
      <w:r w:rsidRPr="005F5AAB">
        <w:rPr>
          <w:rFonts w:ascii="Simplified Arabic" w:hAnsi="Simplified Arabic" w:cs="Simplified Arabic"/>
          <w:b/>
          <w:sz w:val="24"/>
          <w:szCs w:val="24"/>
          <w:rtl/>
        </w:rPr>
        <w:t xml:space="preserve"> وهي اتفاق مكتوب بصيغة عقد بين طرفين المستفيد والمنفذ يتضمن الشروط العامة للمقاولة والمواصفات والخرائط وجداول الكميات وجداول الأسعار والمبالغ والعطاء وصيغة التعاقد مع المقاولين وكتاب الإحالة والتعليمات إلى مقدمي العطاءات وأية تعديلات أخرى يتم الاتفاق عليها وتعتبر كلها أجزاء متممة لبعضها .</w:t>
      </w:r>
    </w:p>
    <w:p w:rsidR="00BF5437" w:rsidRPr="005F5AAB" w:rsidRDefault="00BF5437" w:rsidP="00BF5437">
      <w:pPr>
        <w:rPr>
          <w:rFonts w:ascii="Simplified Arabic" w:hAnsi="Simplified Arabic" w:cs="Simplified Arabic"/>
          <w:b/>
          <w:sz w:val="24"/>
          <w:szCs w:val="24"/>
          <w:rtl/>
        </w:rPr>
      </w:pPr>
      <w:r w:rsidRPr="005F5AAB">
        <w:rPr>
          <w:rFonts w:ascii="Simplified Arabic" w:hAnsi="Simplified Arabic" w:cs="Simplified Arabic"/>
          <w:bCs/>
          <w:sz w:val="24"/>
          <w:szCs w:val="24"/>
          <w:rtl/>
        </w:rPr>
        <w:t>البناء الجديد:</w:t>
      </w:r>
      <w:r w:rsidRPr="005F5AAB">
        <w:rPr>
          <w:rFonts w:ascii="Simplified Arabic" w:hAnsi="Simplified Arabic" w:cs="Simplified Arabic"/>
          <w:b/>
          <w:sz w:val="24"/>
          <w:szCs w:val="24"/>
          <w:rtl/>
        </w:rPr>
        <w:t xml:space="preserve"> هو البناء الذي يشيد على مساحة معينة من الأرض وبأسس جديدة.</w:t>
      </w:r>
    </w:p>
    <w:p w:rsidR="00BF5437" w:rsidRPr="005F5AAB" w:rsidRDefault="00BF5437" w:rsidP="00BF5437">
      <w:pPr>
        <w:rPr>
          <w:rFonts w:ascii="Simplified Arabic" w:hAnsi="Simplified Arabic" w:cs="Simplified Arabic"/>
          <w:bCs/>
          <w:sz w:val="24"/>
          <w:szCs w:val="24"/>
          <w:rtl/>
        </w:rPr>
      </w:pPr>
      <w:r w:rsidRPr="005F5AAB">
        <w:rPr>
          <w:rFonts w:ascii="Simplified Arabic" w:hAnsi="Simplified Arabic" w:cs="Simplified Arabic"/>
          <w:bCs/>
          <w:sz w:val="24"/>
          <w:szCs w:val="24"/>
          <w:rtl/>
        </w:rPr>
        <w:t xml:space="preserve">إضافة بناء : </w:t>
      </w:r>
      <w:r w:rsidRPr="005F5AAB">
        <w:rPr>
          <w:rFonts w:ascii="Simplified Arabic" w:hAnsi="Simplified Arabic" w:cs="Simplified Arabic"/>
          <w:b/>
          <w:sz w:val="24"/>
          <w:szCs w:val="24"/>
          <w:rtl/>
        </w:rPr>
        <w:t>هو كل بناء يلحق بالبناء المشيد ويقع ضمن العرصة</w:t>
      </w:r>
      <w:r w:rsidRPr="005F5AAB">
        <w:rPr>
          <w:rFonts w:ascii="Simplified Arabic" w:hAnsi="Simplified Arabic" w:cs="Simplified Arabic"/>
          <w:bCs/>
          <w:sz w:val="24"/>
          <w:szCs w:val="24"/>
          <w:rtl/>
        </w:rPr>
        <w:t xml:space="preserve"> .</w:t>
      </w:r>
    </w:p>
    <w:p w:rsidR="00BF5437" w:rsidRPr="005F5AAB" w:rsidRDefault="00BF5437" w:rsidP="00BF5437">
      <w:pPr>
        <w:rPr>
          <w:rFonts w:ascii="Simplified Arabic" w:hAnsi="Simplified Arabic" w:cs="Simplified Arabic"/>
          <w:bCs/>
          <w:sz w:val="24"/>
          <w:szCs w:val="24"/>
          <w:rtl/>
        </w:rPr>
      </w:pPr>
      <w:r w:rsidRPr="005F5AAB">
        <w:rPr>
          <w:rFonts w:ascii="Simplified Arabic" w:hAnsi="Simplified Arabic" w:cs="Simplified Arabic"/>
          <w:bCs/>
          <w:sz w:val="24"/>
          <w:szCs w:val="24"/>
          <w:rtl/>
        </w:rPr>
        <w:t xml:space="preserve">مساحة العرصة : </w:t>
      </w:r>
      <w:r w:rsidRPr="005F5AAB">
        <w:rPr>
          <w:rFonts w:ascii="Simplified Arabic" w:hAnsi="Simplified Arabic" w:cs="Simplified Arabic"/>
          <w:b/>
          <w:sz w:val="24"/>
          <w:szCs w:val="24"/>
          <w:rtl/>
        </w:rPr>
        <w:t>هي المساحة الكلية للأرض التي يشيد عليها البناء ولا تذكر مساحة العرصة إذا كان البناء إضافة او تحوير او ترميم</w:t>
      </w:r>
      <w:r w:rsidRPr="005F5AAB">
        <w:rPr>
          <w:rFonts w:ascii="Simplified Arabic" w:hAnsi="Simplified Arabic" w:cs="Simplified Arabic"/>
          <w:bCs/>
          <w:sz w:val="24"/>
          <w:szCs w:val="24"/>
          <w:rtl/>
        </w:rPr>
        <w:t xml:space="preserve"> .</w:t>
      </w:r>
    </w:p>
    <w:p w:rsidR="00BF5437" w:rsidRPr="005F5AAB" w:rsidRDefault="00BF5437" w:rsidP="00BF5437">
      <w:pPr>
        <w:rPr>
          <w:rFonts w:ascii="Simplified Arabic" w:hAnsi="Simplified Arabic" w:cs="Simplified Arabic"/>
          <w:bCs/>
          <w:sz w:val="24"/>
          <w:szCs w:val="24"/>
          <w:rtl/>
        </w:rPr>
      </w:pPr>
      <w:r w:rsidRPr="005F5AAB">
        <w:rPr>
          <w:rFonts w:ascii="Simplified Arabic" w:hAnsi="Simplified Arabic" w:cs="Simplified Arabic"/>
          <w:bCs/>
          <w:sz w:val="24"/>
          <w:szCs w:val="24"/>
          <w:rtl/>
        </w:rPr>
        <w:t xml:space="preserve">مساحة البناء </w:t>
      </w:r>
      <w:r w:rsidRPr="005F5AAB">
        <w:rPr>
          <w:rFonts w:ascii="Simplified Arabic" w:hAnsi="Simplified Arabic" w:cs="Simplified Arabic"/>
          <w:b/>
          <w:sz w:val="24"/>
          <w:szCs w:val="24"/>
          <w:rtl/>
        </w:rPr>
        <w:t>: تشمل  مساحة جميع الطوابق وكذلك السياج وكل المسقفات فإذا كان البناء مكون من اكثر من طابق فتجمع مساحة الطوابق</w:t>
      </w:r>
      <w:r w:rsidRPr="005F5AAB">
        <w:rPr>
          <w:rFonts w:ascii="Simplified Arabic" w:hAnsi="Simplified Arabic" w:cs="Simplified Arabic"/>
          <w:bCs/>
          <w:sz w:val="24"/>
          <w:szCs w:val="24"/>
          <w:rtl/>
        </w:rPr>
        <w:t xml:space="preserve"> .</w:t>
      </w:r>
    </w:p>
    <w:p w:rsidR="00BF5437" w:rsidRPr="005F5AAB" w:rsidRDefault="00BF5437" w:rsidP="00BF5437">
      <w:pPr>
        <w:rPr>
          <w:rFonts w:ascii="Simplified Arabic" w:hAnsi="Simplified Arabic" w:cs="Simplified Arabic"/>
          <w:b/>
          <w:sz w:val="24"/>
          <w:szCs w:val="24"/>
          <w:rtl/>
        </w:rPr>
      </w:pPr>
      <w:r w:rsidRPr="005F5AAB">
        <w:rPr>
          <w:rFonts w:ascii="Simplified Arabic" w:hAnsi="Simplified Arabic" w:cs="Simplified Arabic"/>
          <w:bCs/>
          <w:sz w:val="24"/>
          <w:szCs w:val="24"/>
          <w:rtl/>
        </w:rPr>
        <w:t xml:space="preserve">الاجور المدفوعة : </w:t>
      </w:r>
      <w:r w:rsidRPr="005F5AAB">
        <w:rPr>
          <w:rFonts w:ascii="Simplified Arabic" w:hAnsi="Simplified Arabic" w:cs="Simplified Arabic"/>
          <w:b/>
          <w:sz w:val="24"/>
          <w:szCs w:val="24"/>
          <w:rtl/>
        </w:rPr>
        <w:t>هي تلك المدفوعات النقدية التي يستلمها المشتغلون على اختلاف أنواعهم لقاء تقديمهم خدمات قوة عملهم خلال فترة زمنية معينة.</w:t>
      </w:r>
    </w:p>
    <w:p w:rsidR="00BF5437" w:rsidRPr="005F5AAB" w:rsidRDefault="00BF5437" w:rsidP="00BF5437">
      <w:pPr>
        <w:rPr>
          <w:rFonts w:ascii="Simplified Arabic" w:hAnsi="Simplified Arabic" w:cs="Simplified Arabic"/>
          <w:b/>
          <w:sz w:val="24"/>
          <w:szCs w:val="24"/>
          <w:rtl/>
        </w:rPr>
      </w:pPr>
      <w:r w:rsidRPr="005F5AAB">
        <w:rPr>
          <w:rFonts w:ascii="Simplified Arabic" w:hAnsi="Simplified Arabic" w:cs="Simplified Arabic"/>
          <w:bCs/>
          <w:sz w:val="24"/>
          <w:szCs w:val="24"/>
          <w:rtl/>
        </w:rPr>
        <w:t>المواد الإنشائية المستخدمة</w:t>
      </w:r>
      <w:r w:rsidRPr="005F5AAB">
        <w:rPr>
          <w:rFonts w:ascii="Simplified Arabic" w:hAnsi="Simplified Arabic" w:cs="Simplified Arabic"/>
          <w:bCs/>
          <w:sz w:val="32"/>
          <w:szCs w:val="32"/>
          <w:rtl/>
        </w:rPr>
        <w:t xml:space="preserve"> :</w:t>
      </w:r>
      <w:r w:rsidRPr="005F5AAB">
        <w:rPr>
          <w:rFonts w:ascii="Simplified Arabic" w:hAnsi="Simplified Arabic" w:cs="Simplified Arabic"/>
          <w:bCs/>
          <w:sz w:val="24"/>
          <w:szCs w:val="24"/>
          <w:rtl/>
        </w:rPr>
        <w:t xml:space="preserve"> </w:t>
      </w:r>
      <w:r w:rsidRPr="005F5AAB">
        <w:rPr>
          <w:rFonts w:ascii="Simplified Arabic" w:hAnsi="Simplified Arabic" w:cs="Simplified Arabic"/>
          <w:b/>
          <w:sz w:val="24"/>
          <w:szCs w:val="24"/>
          <w:rtl/>
        </w:rPr>
        <w:t xml:space="preserve">وهي قيمة وكمية المواد أو السلع الوسيطة التي تستخدم فعلاً في البناء كالطابوق أو الحجر والكونكريت والتاسيسات الصحية والكهربائية وغيرها ولذلك فان المعلومات المتعلقة بالمواد المخزونة والمشتراة أو المطروحة لا تدخل ضمن المعلومات عن المواد المستخدمة فعلاً في تنفيذ المشروع .  </w:t>
      </w:r>
    </w:p>
    <w:p w:rsidR="00BF5437" w:rsidRPr="005F5AAB" w:rsidRDefault="00BF5437" w:rsidP="00BF5437">
      <w:pPr>
        <w:rPr>
          <w:rFonts w:ascii="Simplified Arabic" w:hAnsi="Simplified Arabic" w:cs="Simplified Arabic"/>
          <w:b/>
          <w:bCs/>
          <w:sz w:val="22"/>
          <w:szCs w:val="22"/>
          <w:rtl/>
          <w:lang w:bidi="ar-IQ"/>
        </w:rPr>
      </w:pPr>
      <w:r w:rsidRPr="005F5AAB">
        <w:rPr>
          <w:rFonts w:ascii="Simplified Arabic" w:hAnsi="Simplified Arabic" w:cs="Simplified Arabic"/>
          <w:bCs/>
          <w:sz w:val="24"/>
          <w:szCs w:val="24"/>
          <w:rtl/>
        </w:rPr>
        <w:t xml:space="preserve">معدل عدد العاملين : </w:t>
      </w:r>
      <w:r w:rsidRPr="005F5AAB">
        <w:rPr>
          <w:rFonts w:ascii="Simplified Arabic" w:hAnsi="Simplified Arabic" w:cs="Simplified Arabic"/>
          <w:b/>
          <w:sz w:val="24"/>
          <w:szCs w:val="24"/>
          <w:rtl/>
        </w:rPr>
        <w:t>وهو عدد العاملين في تنفيذ المشاريع طيلة أيام العمل خلال السنة ويتم احتسابه بقسمة مبلغ الأجور الكلية على عدد العاملين الفعلي ، ويقسم الناتج على عدد أيام العمل الفعلية وذلك بأستبعاد أيام العطل الرسمية والاعياد والمناسبات خلال السنة</w:t>
      </w:r>
      <w:r w:rsidRPr="005F5AAB">
        <w:rPr>
          <w:rFonts w:ascii="Simplified Arabic" w:hAnsi="Simplified Arabic" w:cs="Simplified Arabic"/>
          <w:b/>
          <w:sz w:val="24"/>
          <w:szCs w:val="24"/>
        </w:rPr>
        <w:t>.</w:t>
      </w:r>
      <w:r w:rsidRPr="005F5AAB">
        <w:rPr>
          <w:rFonts w:ascii="Simplified Arabic" w:hAnsi="Simplified Arabic" w:cs="Simplified Arabic"/>
          <w:b/>
          <w:sz w:val="24"/>
          <w:szCs w:val="24"/>
          <w:rtl/>
        </w:rPr>
        <w:t xml:space="preserve"> </w:t>
      </w:r>
    </w:p>
    <w:p w:rsidR="00BF5437" w:rsidRPr="005F5AAB" w:rsidRDefault="00BF5437" w:rsidP="00BF5437">
      <w:pPr>
        <w:rPr>
          <w:rFonts w:ascii="Simplified Arabic" w:hAnsi="Simplified Arabic" w:cs="Simplified Arabic"/>
          <w:bCs/>
          <w:sz w:val="28"/>
          <w:szCs w:val="28"/>
          <w:rtl/>
        </w:rPr>
      </w:pPr>
      <w:r>
        <w:rPr>
          <w:rFonts w:ascii="Simplified Arabic" w:hAnsi="Simplified Arabic" w:cs="Simplified Arabic" w:hint="cs"/>
          <w:bCs/>
          <w:sz w:val="28"/>
          <w:szCs w:val="28"/>
          <w:rtl/>
        </w:rPr>
        <w:t>4</w:t>
      </w:r>
      <w:r w:rsidRPr="005F5AAB">
        <w:rPr>
          <w:rFonts w:ascii="Simplified Arabic" w:hAnsi="Simplified Arabic" w:cs="Simplified Arabic"/>
          <w:bCs/>
          <w:sz w:val="28"/>
          <w:szCs w:val="28"/>
          <w:rtl/>
        </w:rPr>
        <w:t>- طرق الاحتساب  .</w:t>
      </w:r>
    </w:p>
    <w:p w:rsidR="00BF5437" w:rsidRPr="005F5AAB" w:rsidRDefault="00BF5437" w:rsidP="00BF5437">
      <w:pPr>
        <w:numPr>
          <w:ilvl w:val="0"/>
          <w:numId w:val="1"/>
        </w:numPr>
        <w:rPr>
          <w:rFonts w:ascii="Simplified Arabic" w:hAnsi="Simplified Arabic" w:cs="Simplified Arabic"/>
          <w:b/>
          <w:sz w:val="24"/>
          <w:szCs w:val="24"/>
        </w:rPr>
      </w:pPr>
      <w:r w:rsidRPr="005F5AAB">
        <w:rPr>
          <w:rFonts w:ascii="Simplified Arabic" w:hAnsi="Simplified Arabic" w:cs="Simplified Arabic"/>
          <w:b/>
          <w:sz w:val="24"/>
          <w:szCs w:val="24"/>
          <w:rtl/>
        </w:rPr>
        <w:t xml:space="preserve">يتم احتساب اجور العاملين (مهندسون – فنيون- ادريون- عمال ماهرين – عمال غير ماهرين – سواق سيارات – سواق ومشغلي المكائن والالات –حراس وفراشون – مشتغلون اخرون ) وكما يلي : -  </w:t>
      </w:r>
    </w:p>
    <w:p w:rsidR="00BF5437" w:rsidRPr="005F5AAB" w:rsidRDefault="00BF5437" w:rsidP="00BF5437">
      <w:pPr>
        <w:tabs>
          <w:tab w:val="left" w:pos="3555"/>
        </w:tabs>
        <w:ind w:left="360"/>
        <w:rPr>
          <w:rFonts w:ascii="Simplified Arabic" w:hAnsi="Simplified Arabic" w:cs="Simplified Arabic"/>
          <w:b/>
          <w:sz w:val="24"/>
          <w:szCs w:val="24"/>
        </w:rPr>
      </w:pPr>
      <w:r w:rsidRPr="005F5AAB">
        <w:rPr>
          <w:rFonts w:ascii="Simplified Arabic" w:hAnsi="Simplified Arabic" w:cs="Simplified Arabic"/>
          <w:b/>
          <w:sz w:val="24"/>
          <w:szCs w:val="24"/>
          <w:rtl/>
        </w:rPr>
        <w:lastRenderedPageBreak/>
        <w:tab/>
        <w:t xml:space="preserve">الاجور المدفوعة بالدينار </w:t>
      </w:r>
    </w:p>
    <w:p w:rsidR="00BF5437" w:rsidRPr="005F5AAB" w:rsidRDefault="00BF5437" w:rsidP="00BF5437">
      <w:pPr>
        <w:ind w:left="1080"/>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اجر العامل في اليوم الواحد  = ______________________________ مقسوما على عدد ايام العمل </w:t>
      </w:r>
    </w:p>
    <w:p w:rsidR="00BF5437" w:rsidRPr="005F5AAB" w:rsidRDefault="00BF5437" w:rsidP="00BF5437">
      <w:pPr>
        <w:rPr>
          <w:rFonts w:ascii="Simplified Arabic" w:hAnsi="Simplified Arabic" w:cs="Simplified Arabic"/>
          <w:b/>
          <w:sz w:val="24"/>
          <w:szCs w:val="24"/>
          <w:rtl/>
        </w:rPr>
      </w:pPr>
      <w:r w:rsidRPr="005F5AAB">
        <w:rPr>
          <w:rFonts w:ascii="Simplified Arabic" w:hAnsi="Simplified Arabic" w:cs="Simplified Arabic"/>
          <w:b/>
          <w:sz w:val="24"/>
          <w:szCs w:val="24"/>
          <w:rtl/>
        </w:rPr>
        <w:t xml:space="preserve">                                                          عدد العاملين </w:t>
      </w:r>
    </w:p>
    <w:p w:rsidR="00BF5437" w:rsidRPr="005F5AAB" w:rsidRDefault="00BF5437" w:rsidP="00BF5437">
      <w:pPr>
        <w:numPr>
          <w:ilvl w:val="0"/>
          <w:numId w:val="1"/>
        </w:numPr>
        <w:rPr>
          <w:rFonts w:ascii="Simplified Arabic" w:hAnsi="Simplified Arabic" w:cs="Simplified Arabic"/>
          <w:b/>
          <w:sz w:val="24"/>
          <w:szCs w:val="24"/>
        </w:rPr>
      </w:pPr>
      <w:r w:rsidRPr="005F5AAB">
        <w:rPr>
          <w:rFonts w:ascii="Simplified Arabic" w:hAnsi="Simplified Arabic" w:cs="Simplified Arabic"/>
          <w:b/>
          <w:sz w:val="24"/>
          <w:szCs w:val="24"/>
          <w:rtl/>
        </w:rPr>
        <w:t>احتساب قيمة وكمية المواد الانشائية المستخدمة في بناء المشروع خلال الفصل .</w:t>
      </w:r>
    </w:p>
    <w:p w:rsidR="00BF5437" w:rsidRPr="005F5AAB" w:rsidRDefault="00BF5437" w:rsidP="00BF5437">
      <w:pPr>
        <w:rPr>
          <w:rFonts w:ascii="Simplified Arabic" w:hAnsi="Simplified Arabic" w:cs="Simplified Arabic"/>
          <w:sz w:val="24"/>
          <w:szCs w:val="24"/>
          <w:lang w:bidi="ar-IQ"/>
        </w:rPr>
      </w:pPr>
      <w:r w:rsidRPr="005F5AAB">
        <w:rPr>
          <w:rFonts w:ascii="Simplified Arabic" w:hAnsi="Simplified Arabic" w:cs="Simplified Arabic"/>
          <w:b/>
          <w:sz w:val="24"/>
          <w:szCs w:val="24"/>
          <w:rtl/>
        </w:rPr>
        <w:t>القيمة ( بالدينار ) = الكمية ( حسب الوحدة القياسية ) * السعر ( بالدينار )</w:t>
      </w:r>
    </w:p>
    <w:p w:rsidR="00BF5437" w:rsidRPr="005F5AAB" w:rsidRDefault="00BF5437" w:rsidP="00BF5437">
      <w:pPr>
        <w:numPr>
          <w:ilvl w:val="0"/>
          <w:numId w:val="1"/>
        </w:numPr>
        <w:rPr>
          <w:rFonts w:ascii="Simplified Arabic" w:hAnsi="Simplified Arabic" w:cs="Simplified Arabic"/>
          <w:sz w:val="24"/>
          <w:szCs w:val="24"/>
        </w:rPr>
      </w:pPr>
      <w:r w:rsidRPr="005F5AAB">
        <w:rPr>
          <w:rFonts w:ascii="Simplified Arabic" w:hAnsi="Simplified Arabic" w:cs="Simplified Arabic"/>
          <w:sz w:val="24"/>
          <w:szCs w:val="24"/>
          <w:rtl/>
        </w:rPr>
        <w:t xml:space="preserve">احتساب الكلفة الكلية للمشروع </w:t>
      </w:r>
    </w:p>
    <w:p w:rsidR="00BF5437" w:rsidRPr="005F5AAB" w:rsidRDefault="00BF5437" w:rsidP="00BF5437">
      <w:pPr>
        <w:ind w:left="1080"/>
        <w:rPr>
          <w:rFonts w:ascii="Simplified Arabic" w:hAnsi="Simplified Arabic" w:cs="Simplified Arabic"/>
          <w:sz w:val="24"/>
          <w:szCs w:val="24"/>
        </w:rPr>
      </w:pPr>
      <w:r w:rsidRPr="005F5AAB">
        <w:rPr>
          <w:rFonts w:ascii="Simplified Arabic" w:hAnsi="Simplified Arabic" w:cs="Simplified Arabic"/>
          <w:sz w:val="24"/>
          <w:szCs w:val="24"/>
          <w:rtl/>
        </w:rPr>
        <w:t xml:space="preserve">يتم احتساب الكلفة الكلية للمشروع من خلال جمع المؤشرات التالية : </w:t>
      </w:r>
    </w:p>
    <w:p w:rsidR="00BF5437" w:rsidRPr="005F5AAB" w:rsidRDefault="00BF5437" w:rsidP="00BF5437">
      <w:pPr>
        <w:rPr>
          <w:rFonts w:ascii="Simplified Arabic" w:hAnsi="Simplified Arabic" w:cs="Simplified Arabic"/>
          <w:b/>
          <w:bCs/>
          <w:sz w:val="24"/>
          <w:szCs w:val="24"/>
          <w:rtl/>
        </w:rPr>
      </w:pPr>
      <w:r w:rsidRPr="005F5AAB">
        <w:rPr>
          <w:rFonts w:ascii="Simplified Arabic" w:hAnsi="Simplified Arabic" w:cs="Simplified Arabic"/>
          <w:b/>
          <w:bCs/>
          <w:sz w:val="24"/>
          <w:szCs w:val="24"/>
          <w:rtl/>
        </w:rPr>
        <w:t xml:space="preserve">   </w:t>
      </w:r>
      <w:r w:rsidRPr="005F5AAB">
        <w:rPr>
          <w:rFonts w:ascii="Simplified Arabic" w:hAnsi="Simplified Arabic" w:cs="Simplified Arabic"/>
          <w:sz w:val="24"/>
          <w:szCs w:val="24"/>
          <w:rtl/>
        </w:rPr>
        <w:t>الكلفة الكلية للمشروع = مجموع قيمة الاجور والمزايا المدفوعة للعاملين + مجموع قيمة المواد الانشائية المستخدمة في تنفيذ المشروع +مجموع المصاريف والمصاريف الاخرى +مجموع قيمة اندثار المكائن.</w:t>
      </w:r>
    </w:p>
    <w:p w:rsidR="00BF5437" w:rsidRPr="005F5AAB" w:rsidRDefault="00BF5437" w:rsidP="00BF5437">
      <w:pPr>
        <w:rPr>
          <w:rFonts w:ascii="Simplified Arabic" w:hAnsi="Simplified Arabic" w:cs="Simplified Arabic"/>
          <w:sz w:val="24"/>
          <w:szCs w:val="24"/>
        </w:rPr>
      </w:pPr>
      <w:r w:rsidRPr="005F5AAB">
        <w:rPr>
          <w:rFonts w:ascii="Simplified Arabic" w:hAnsi="Simplified Arabic" w:cs="Simplified Arabic" w:hint="cs"/>
          <w:b/>
          <w:bCs/>
          <w:sz w:val="28"/>
          <w:szCs w:val="28"/>
          <w:rtl/>
        </w:rPr>
        <w:t>5. التصانيف</w:t>
      </w:r>
      <w:r w:rsidRPr="005F5AAB">
        <w:rPr>
          <w:rFonts w:ascii="Simplified Arabic" w:hAnsi="Simplified Arabic" w:cs="Simplified Arabic" w:hint="cs"/>
          <w:b/>
          <w:bCs/>
          <w:sz w:val="24"/>
          <w:szCs w:val="24"/>
          <w:rtl/>
        </w:rPr>
        <w:t xml:space="preserve"> </w:t>
      </w:r>
      <w:r>
        <w:rPr>
          <w:rFonts w:ascii="Simplified Arabic" w:hAnsi="Simplified Arabic" w:cs="Simplified Arabic" w:hint="cs"/>
          <w:sz w:val="24"/>
          <w:szCs w:val="24"/>
          <w:rtl/>
        </w:rPr>
        <w:t>: لايوجد.</w:t>
      </w:r>
    </w:p>
    <w:p w:rsidR="00BF5437" w:rsidRPr="005F5AAB" w:rsidRDefault="00BF5437" w:rsidP="00BF5437">
      <w:pPr>
        <w:tabs>
          <w:tab w:val="left" w:pos="2919"/>
        </w:tabs>
        <w:rPr>
          <w:rFonts w:ascii="Simplified Arabic" w:hAnsi="Simplified Arabic" w:cs="Simplified Arabic"/>
          <w:b/>
          <w:bCs/>
          <w:sz w:val="28"/>
          <w:szCs w:val="28"/>
          <w:rtl/>
        </w:rPr>
      </w:pPr>
      <w:r>
        <w:rPr>
          <w:rFonts w:ascii="Simplified Arabic" w:hAnsi="Simplified Arabic" w:cs="Simplified Arabic" w:hint="cs"/>
          <w:b/>
          <w:bCs/>
          <w:sz w:val="28"/>
          <w:szCs w:val="28"/>
          <w:rtl/>
        </w:rPr>
        <w:t>6.</w:t>
      </w:r>
      <w:r w:rsidRPr="005F5AAB">
        <w:rPr>
          <w:rFonts w:ascii="Simplified Arabic" w:hAnsi="Simplified Arabic" w:cs="Simplified Arabic"/>
          <w:b/>
          <w:bCs/>
          <w:sz w:val="28"/>
          <w:szCs w:val="28"/>
          <w:rtl/>
        </w:rPr>
        <w:t xml:space="preserve"> توفر البيانات</w:t>
      </w:r>
      <w:r>
        <w:rPr>
          <w:rFonts w:ascii="Simplified Arabic" w:hAnsi="Simplified Arabic" w:cs="Simplified Arabic" w:hint="cs"/>
          <w:b/>
          <w:bCs/>
          <w:sz w:val="28"/>
          <w:szCs w:val="28"/>
          <w:rtl/>
        </w:rPr>
        <w:t>:</w:t>
      </w:r>
    </w:p>
    <w:p w:rsidR="00BF5437" w:rsidRPr="005F5AAB" w:rsidRDefault="00BF5437" w:rsidP="00BF5437">
      <w:pPr>
        <w:tabs>
          <w:tab w:val="left" w:pos="2919"/>
        </w:tabs>
        <w:rPr>
          <w:rFonts w:ascii="Simplified Arabic" w:hAnsi="Simplified Arabic" w:cs="Simplified Arabic"/>
          <w:sz w:val="24"/>
          <w:szCs w:val="24"/>
          <w:rtl/>
          <w:lang w:bidi="ar-IQ"/>
        </w:rPr>
      </w:pPr>
      <w:r w:rsidRPr="005F5AAB">
        <w:rPr>
          <w:rFonts w:ascii="Simplified Arabic" w:hAnsi="Simplified Arabic" w:cs="Simplified Arabic"/>
          <w:b/>
          <w:bCs/>
          <w:sz w:val="24"/>
          <w:szCs w:val="24"/>
        </w:rPr>
        <w:t xml:space="preserve">. </w:t>
      </w:r>
      <w:r w:rsidRPr="005F5AAB">
        <w:rPr>
          <w:rFonts w:ascii="Simplified Arabic" w:hAnsi="Simplified Arabic" w:cs="Simplified Arabic"/>
          <w:b/>
          <w:bCs/>
          <w:sz w:val="24"/>
          <w:szCs w:val="24"/>
          <w:rtl/>
        </w:rPr>
        <w:t>المدى الجغرافي لنشر البيانات</w:t>
      </w:r>
      <w:r w:rsidRPr="005F5AAB">
        <w:rPr>
          <w:rFonts w:ascii="Simplified Arabic" w:hAnsi="Simplified Arabic" w:cs="Simplified Arabic"/>
          <w:sz w:val="24"/>
          <w:szCs w:val="24"/>
          <w:rtl/>
        </w:rPr>
        <w:t xml:space="preserve"> : على مستوى المحافظات عدا محافظات اقليم كردستان .</w:t>
      </w:r>
    </w:p>
    <w:p w:rsidR="00BF5437" w:rsidRPr="005F5AAB" w:rsidRDefault="00BF5437" w:rsidP="00BF5437">
      <w:pPr>
        <w:tabs>
          <w:tab w:val="left" w:pos="2919"/>
        </w:tabs>
        <w:rPr>
          <w:rFonts w:ascii="Simplified Arabic" w:hAnsi="Simplified Arabic" w:cs="Simplified Arabic"/>
          <w:sz w:val="24"/>
          <w:szCs w:val="24"/>
          <w:rtl/>
          <w:lang w:bidi="ar-IQ"/>
        </w:rPr>
      </w:pPr>
      <w:r w:rsidRPr="005F5AAB">
        <w:rPr>
          <w:rFonts w:ascii="Simplified Arabic" w:hAnsi="Simplified Arabic" w:cs="Simplified Arabic"/>
          <w:sz w:val="24"/>
          <w:szCs w:val="24"/>
          <w:lang w:bidi="ar-IQ"/>
        </w:rPr>
        <w:t>.</w:t>
      </w:r>
      <w:r w:rsidRPr="005F5AAB">
        <w:rPr>
          <w:rFonts w:ascii="Simplified Arabic" w:hAnsi="Simplified Arabic" w:cs="Simplified Arabic"/>
          <w:b/>
          <w:bCs/>
          <w:sz w:val="24"/>
          <w:szCs w:val="24"/>
          <w:rtl/>
          <w:lang w:bidi="ar-IQ"/>
        </w:rPr>
        <w:t>الدورية:</w:t>
      </w:r>
      <w:r w:rsidRPr="005F5AAB">
        <w:rPr>
          <w:rFonts w:ascii="Simplified Arabic" w:hAnsi="Simplified Arabic" w:cs="Simplified Arabic"/>
          <w:sz w:val="24"/>
          <w:szCs w:val="24"/>
          <w:rtl/>
          <w:lang w:bidi="ar-IQ"/>
        </w:rPr>
        <w:t xml:space="preserve"> (سنوي) منذ 1960</w:t>
      </w:r>
    </w:p>
    <w:p w:rsidR="00BF5437" w:rsidRPr="005F5AAB" w:rsidRDefault="00BF5437" w:rsidP="00BF5437">
      <w:pPr>
        <w:tabs>
          <w:tab w:val="left" w:pos="2919"/>
        </w:tabs>
        <w:rPr>
          <w:rFonts w:ascii="Simplified Arabic" w:hAnsi="Simplified Arabic" w:cs="Simplified Arabic"/>
          <w:sz w:val="24"/>
          <w:szCs w:val="24"/>
          <w:rtl/>
          <w:lang w:bidi="ar-IQ"/>
        </w:rPr>
      </w:pPr>
      <w:r w:rsidRPr="005F5AAB">
        <w:rPr>
          <w:rFonts w:ascii="Simplified Arabic" w:hAnsi="Simplified Arabic" w:cs="Simplified Arabic"/>
          <w:b/>
          <w:bCs/>
          <w:sz w:val="24"/>
          <w:szCs w:val="24"/>
          <w:lang w:bidi="ar-IQ"/>
        </w:rPr>
        <w:t>.</w:t>
      </w:r>
      <w:r w:rsidRPr="005F5AAB">
        <w:rPr>
          <w:rFonts w:ascii="Simplified Arabic" w:hAnsi="Simplified Arabic" w:cs="Simplified Arabic"/>
          <w:b/>
          <w:bCs/>
          <w:sz w:val="24"/>
          <w:szCs w:val="24"/>
          <w:rtl/>
          <w:lang w:bidi="ar-IQ"/>
        </w:rPr>
        <w:t>توفر البيانات</w:t>
      </w:r>
      <w:r w:rsidRPr="005F5AAB">
        <w:rPr>
          <w:rFonts w:ascii="Simplified Arabic" w:hAnsi="Simplified Arabic" w:cs="Simplified Arabic"/>
          <w:sz w:val="24"/>
          <w:szCs w:val="24"/>
          <w:rtl/>
          <w:lang w:bidi="ar-IQ"/>
        </w:rPr>
        <w:t xml:space="preserve"> </w:t>
      </w:r>
      <w:r w:rsidRPr="005F5AAB">
        <w:rPr>
          <w:rFonts w:ascii="Simplified Arabic" w:hAnsi="Simplified Arabic" w:cs="Simplified Arabic"/>
          <w:sz w:val="24"/>
          <w:szCs w:val="24"/>
          <w:lang w:bidi="ar-IQ"/>
        </w:rPr>
        <w:t>pdf</w:t>
      </w:r>
      <w:r w:rsidRPr="005F5AAB">
        <w:rPr>
          <w:rFonts w:ascii="Simplified Arabic" w:hAnsi="Simplified Arabic" w:cs="Simplified Arabic"/>
          <w:sz w:val="24"/>
          <w:szCs w:val="24"/>
          <w:rtl/>
          <w:lang w:bidi="ar-IQ"/>
        </w:rPr>
        <w:t xml:space="preserve"> </w:t>
      </w:r>
      <w:r w:rsidRPr="005F5AAB">
        <w:rPr>
          <w:rFonts w:ascii="Simplified Arabic" w:hAnsi="Simplified Arabic" w:cs="Simplified Arabic"/>
          <w:sz w:val="24"/>
          <w:szCs w:val="24"/>
          <w:lang w:bidi="ar-IQ"/>
        </w:rPr>
        <w:t xml:space="preserve">Excel - </w:t>
      </w:r>
      <w:r w:rsidRPr="005F5AAB">
        <w:rPr>
          <w:rFonts w:ascii="Simplified Arabic" w:hAnsi="Simplified Arabic" w:cs="Simplified Arabic"/>
          <w:sz w:val="24"/>
          <w:szCs w:val="24"/>
          <w:rtl/>
          <w:lang w:bidi="ar-IQ"/>
        </w:rPr>
        <w:t xml:space="preserve">  </w:t>
      </w:r>
      <w:r w:rsidRPr="005F5AAB">
        <w:rPr>
          <w:rFonts w:ascii="Simplified Arabic" w:hAnsi="Simplified Arabic" w:cs="Simplified Arabic"/>
          <w:sz w:val="24"/>
          <w:szCs w:val="24"/>
          <w:lang w:bidi="ar-IQ"/>
        </w:rPr>
        <w:t>word –</w:t>
      </w:r>
    </w:p>
    <w:p w:rsidR="00BF5437" w:rsidRPr="005F5AAB" w:rsidRDefault="00BF5437" w:rsidP="00BF5437">
      <w:pPr>
        <w:tabs>
          <w:tab w:val="left" w:pos="3375"/>
        </w:tabs>
        <w:rPr>
          <w:rFonts w:ascii="Simplified Arabic" w:hAnsi="Simplified Arabic" w:cs="Simplified Arabic"/>
          <w:sz w:val="24"/>
          <w:szCs w:val="24"/>
        </w:rPr>
      </w:pPr>
    </w:p>
    <w:p w:rsidR="00D20F09" w:rsidRDefault="00D20F09"/>
    <w:sectPr w:rsidR="00D20F09" w:rsidSect="00C655F5">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F05" w:rsidRDefault="00BF5437">
    <w:pPr>
      <w:pStyle w:val="Footer"/>
      <w:jc w:val="center"/>
    </w:pPr>
    <w:r>
      <w:fldChar w:fldCharType="begin"/>
    </w:r>
    <w:r>
      <w:instrText xml:space="preserve"> PAGE   \* MERGEFORMAT </w:instrText>
    </w:r>
    <w:r>
      <w:fldChar w:fldCharType="separate"/>
    </w:r>
    <w:r>
      <w:rPr>
        <w:noProof/>
        <w:rtl/>
      </w:rPr>
      <w:t>4</w:t>
    </w:r>
    <w:r>
      <w:fldChar w:fldCharType="end"/>
    </w:r>
  </w:p>
  <w:p w:rsidR="00B36F05" w:rsidRDefault="00BF543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64596"/>
    <w:multiLevelType w:val="hybridMultilevel"/>
    <w:tmpl w:val="B5E0D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53346"/>
    <w:multiLevelType w:val="hybridMultilevel"/>
    <w:tmpl w:val="45D422D4"/>
    <w:lvl w:ilvl="0" w:tplc="7BC4A61C">
      <w:start w:val="1"/>
      <w:numFmt w:val="decimal"/>
      <w:lvlText w:val="%1-"/>
      <w:lvlJc w:val="left"/>
      <w:pPr>
        <w:ind w:left="1080" w:hanging="72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654205"/>
    <w:multiLevelType w:val="hybridMultilevel"/>
    <w:tmpl w:val="EBD4E7CA"/>
    <w:lvl w:ilvl="0" w:tplc="477270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F21A8C"/>
    <w:multiLevelType w:val="hybridMultilevel"/>
    <w:tmpl w:val="C214066A"/>
    <w:lvl w:ilvl="0" w:tplc="DC30BA8A">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F5437"/>
    <w:rsid w:val="005851E0"/>
    <w:rsid w:val="007A6C2B"/>
    <w:rsid w:val="00BF5437"/>
    <w:rsid w:val="00D20F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437"/>
    <w:pPr>
      <w:bidi/>
      <w:spacing w:after="0" w:line="240" w:lineRule="auto"/>
    </w:pPr>
    <w:rPr>
      <w:rFonts w:ascii="Times New Roman" w:eastAsia="Times New Roman" w:hAnsi="Times New Roman" w:cs="Traditional Arabic"/>
      <w:sz w:val="20"/>
      <w:szCs w:val="20"/>
    </w:rPr>
  </w:style>
  <w:style w:type="paragraph" w:styleId="Heading9">
    <w:name w:val="heading 9"/>
    <w:basedOn w:val="Normal"/>
    <w:next w:val="Normal"/>
    <w:link w:val="Heading9Char"/>
    <w:qFormat/>
    <w:rsid w:val="00BF5437"/>
    <w:pPr>
      <w:keepNext/>
      <w:jc w:val="lowKashida"/>
      <w:outlineLvl w:val="8"/>
    </w:pPr>
    <w:rPr>
      <w:rFonts w:cs="Simplified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BF5437"/>
    <w:rPr>
      <w:rFonts w:ascii="Times New Roman" w:eastAsia="Times New Roman" w:hAnsi="Times New Roman" w:cs="Simplified Arabic"/>
      <w:b/>
      <w:bCs/>
      <w:sz w:val="32"/>
      <w:szCs w:val="32"/>
    </w:rPr>
  </w:style>
  <w:style w:type="paragraph" w:styleId="ListParagraph">
    <w:name w:val="List Paragraph"/>
    <w:basedOn w:val="Normal"/>
    <w:uiPriority w:val="34"/>
    <w:qFormat/>
    <w:rsid w:val="00BF5437"/>
    <w:pPr>
      <w:ind w:left="720"/>
      <w:contextualSpacing/>
    </w:pPr>
  </w:style>
  <w:style w:type="paragraph" w:styleId="Footer">
    <w:name w:val="footer"/>
    <w:basedOn w:val="Normal"/>
    <w:link w:val="FooterChar"/>
    <w:uiPriority w:val="99"/>
    <w:unhideWhenUsed/>
    <w:rsid w:val="00BF5437"/>
    <w:pPr>
      <w:tabs>
        <w:tab w:val="center" w:pos="4680"/>
        <w:tab w:val="right" w:pos="9360"/>
      </w:tabs>
    </w:pPr>
  </w:style>
  <w:style w:type="character" w:customStyle="1" w:styleId="FooterChar">
    <w:name w:val="Footer Char"/>
    <w:basedOn w:val="DefaultParagraphFont"/>
    <w:link w:val="Footer"/>
    <w:uiPriority w:val="99"/>
    <w:rsid w:val="00BF5437"/>
    <w:rPr>
      <w:rFonts w:ascii="Times New Roman" w:eastAsia="Times New Roman" w:hAnsi="Times New Roman" w:cs="Traditional Arabic"/>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2014-10-27T06:46:00Z</dcterms:created>
  <dcterms:modified xsi:type="dcterms:W3CDTF">2014-10-27T06:47:00Z</dcterms:modified>
</cp:coreProperties>
</file>